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D4900" w14:textId="77777777" w:rsidR="006443F5" w:rsidRPr="00D667D1" w:rsidRDefault="007550EA">
      <w:pPr>
        <w:rPr>
          <w:rFonts w:cstheme="minorHAnsi"/>
        </w:rPr>
      </w:pPr>
      <w:r>
        <w:t xml:space="preserve">Véligo </w:t>
      </w:r>
      <w:r w:rsidRPr="00D667D1">
        <w:rPr>
          <w:rFonts w:cstheme="minorHAnsi"/>
        </w:rPr>
        <w:t xml:space="preserve">Location, le service d’Île-de-France Mobilités, qui facilite le passage au vélo pour les particuliers et les professionnels </w:t>
      </w:r>
      <w:r w:rsidRPr="00D667D1">
        <w:rPr>
          <w:rFonts w:ascii="Segoe UI Symbol" w:hAnsi="Segoe UI Symbol" w:cs="Segoe UI Symbol"/>
        </w:rPr>
        <w:t>🚲</w:t>
      </w:r>
    </w:p>
    <w:p w14:paraId="1C464990" w14:textId="77777777" w:rsidR="007550EA" w:rsidRPr="00D667D1" w:rsidRDefault="007550EA">
      <w:pPr>
        <w:rPr>
          <w:rFonts w:cstheme="minorHAnsi"/>
        </w:rPr>
      </w:pPr>
      <w:r w:rsidRPr="00D667D1">
        <w:rPr>
          <w:rFonts w:cstheme="minorHAnsi"/>
        </w:rPr>
        <w:t xml:space="preserve">Électrique ou mécanique, pliant, cargo ou adapté à des besoins spécifiques : testez le vélo qui correspond à vos besoins de 3 à 12 mois selon les modèles – pour le travail, les déplacements pros ou les loisirs.  </w:t>
      </w:r>
    </w:p>
    <w:p w14:paraId="4F80D481" w14:textId="77777777" w:rsidR="007550EA" w:rsidRPr="00D667D1" w:rsidRDefault="007550EA">
      <w:pPr>
        <w:rPr>
          <w:rFonts w:cstheme="minorHAnsi"/>
        </w:rPr>
      </w:pPr>
      <w:r w:rsidRPr="00D667D1">
        <w:rPr>
          <w:rFonts w:ascii="Segoe UI Symbol" w:hAnsi="Segoe UI Symbol" w:cs="Segoe UI Symbol"/>
        </w:rPr>
        <w:t>✨</w:t>
      </w:r>
      <w:r w:rsidRPr="00D667D1">
        <w:rPr>
          <w:rFonts w:cstheme="minorHAnsi"/>
        </w:rPr>
        <w:t xml:space="preserve"> Déjà plus de 130 000 Franciliens convaincus, et une majorité qui continue à rouler à vélo après leur location !</w:t>
      </w:r>
    </w:p>
    <w:p w14:paraId="1C6545BD" w14:textId="77777777" w:rsidR="00D667D1" w:rsidRPr="00D667D1" w:rsidRDefault="00D667D1">
      <w:pPr>
        <w:rPr>
          <w:rFonts w:cstheme="minorHAnsi"/>
        </w:rPr>
      </w:pPr>
    </w:p>
    <w:p w14:paraId="74311436" w14:textId="77777777" w:rsidR="007550EA" w:rsidRPr="00D667D1" w:rsidRDefault="007550EA">
      <w:pPr>
        <w:rPr>
          <w:rFonts w:cstheme="minorHAnsi"/>
        </w:rPr>
      </w:pPr>
      <w:r w:rsidRPr="00D667D1">
        <w:rPr>
          <w:rFonts w:ascii="Segoe UI Symbol" w:hAnsi="Segoe UI Symbol" w:cs="Segoe UI Symbol"/>
        </w:rPr>
        <w:t>🚲</w:t>
      </w:r>
      <w:r w:rsidR="009D5FE4" w:rsidRPr="00D667D1">
        <w:rPr>
          <w:rFonts w:cstheme="minorHAnsi"/>
        </w:rPr>
        <w:t xml:space="preserve"> </w:t>
      </w:r>
      <w:r w:rsidR="00D667D1" w:rsidRPr="00D667D1">
        <w:rPr>
          <w:rFonts w:cstheme="minorHAnsi"/>
        </w:rPr>
        <w:t>Vélo Mécanique pour 10€/mois</w:t>
      </w:r>
      <w:r w:rsidR="00D667D1" w:rsidRPr="00D667D1">
        <w:rPr>
          <w:rFonts w:cstheme="minorHAnsi"/>
        </w:rPr>
        <w:br/>
      </w:r>
      <w:r w:rsidR="00D667D1" w:rsidRPr="00D667D1">
        <w:rPr>
          <w:rFonts w:ascii="Segoe UI Symbol" w:hAnsi="Segoe UI Symbol" w:cs="Segoe UI Symbol"/>
        </w:rPr>
        <w:t>🚲</w:t>
      </w:r>
      <w:r w:rsidR="00D667D1" w:rsidRPr="00D667D1">
        <w:rPr>
          <w:rFonts w:cstheme="minorHAnsi"/>
        </w:rPr>
        <w:t xml:space="preserve"> Vélo Pliant pour 22€/mois </w:t>
      </w:r>
      <w:r w:rsidR="00D667D1" w:rsidRPr="00D667D1">
        <w:rPr>
          <w:rFonts w:cstheme="minorHAnsi"/>
        </w:rPr>
        <w:br/>
      </w:r>
      <w:r w:rsidR="00D667D1" w:rsidRPr="00D667D1">
        <w:rPr>
          <w:rFonts w:ascii="Segoe UI Symbol" w:hAnsi="Segoe UI Symbol" w:cs="Segoe UI Symbol"/>
        </w:rPr>
        <w:t>⚡</w:t>
      </w:r>
      <w:r w:rsidR="00D667D1" w:rsidRPr="00D667D1">
        <w:rPr>
          <w:rFonts w:cstheme="minorHAnsi"/>
        </w:rPr>
        <w:t xml:space="preserve"> </w:t>
      </w:r>
      <w:r w:rsidR="00D667D1" w:rsidRPr="00D667D1">
        <w:rPr>
          <w:rFonts w:cstheme="minorHAnsi"/>
        </w:rPr>
        <w:t xml:space="preserve">Gamme électrique et adaptés pour </w:t>
      </w:r>
      <w:r w:rsidR="00D667D1" w:rsidRPr="00D667D1">
        <w:rPr>
          <w:rFonts w:cstheme="minorHAnsi"/>
        </w:rPr>
        <w:t xml:space="preserve">44€/mois </w:t>
      </w:r>
      <w:r w:rsidR="00D667D1" w:rsidRPr="00D667D1">
        <w:rPr>
          <w:rFonts w:cstheme="minorHAnsi"/>
        </w:rPr>
        <w:br/>
      </w:r>
      <w:r w:rsidR="00D667D1" w:rsidRPr="00D667D1">
        <w:rPr>
          <w:rFonts w:ascii="Segoe UI Symbol" w:hAnsi="Segoe UI Symbol" w:cs="Segoe UI Symbol"/>
        </w:rPr>
        <w:t>👨</w:t>
      </w:r>
      <w:r w:rsidR="00D667D1" w:rsidRPr="00D667D1">
        <w:rPr>
          <w:rFonts w:cstheme="minorHAnsi"/>
        </w:rPr>
        <w:t>‍</w:t>
      </w:r>
      <w:r w:rsidR="00D667D1" w:rsidRPr="00D667D1">
        <w:rPr>
          <w:rFonts w:ascii="Segoe UI Symbol" w:hAnsi="Segoe UI Symbol" w:cs="Segoe UI Symbol"/>
        </w:rPr>
        <w:t>👩</w:t>
      </w:r>
      <w:r w:rsidR="00D667D1" w:rsidRPr="00D667D1">
        <w:rPr>
          <w:rFonts w:cstheme="minorHAnsi"/>
        </w:rPr>
        <w:t>‍</w:t>
      </w:r>
      <w:r w:rsidR="00D667D1" w:rsidRPr="00D667D1">
        <w:rPr>
          <w:rFonts w:ascii="Segoe UI Symbol" w:hAnsi="Segoe UI Symbol" w:cs="Segoe UI Symbol"/>
        </w:rPr>
        <w:t>👧</w:t>
      </w:r>
      <w:r w:rsidR="00D667D1" w:rsidRPr="00D667D1">
        <w:rPr>
          <w:rFonts w:cstheme="minorHAnsi"/>
        </w:rPr>
        <w:t>‍</w:t>
      </w:r>
      <w:r w:rsidR="00D667D1" w:rsidRPr="00D667D1">
        <w:rPr>
          <w:rFonts w:ascii="Segoe UI Symbol" w:hAnsi="Segoe UI Symbol" w:cs="Segoe UI Symbol"/>
        </w:rPr>
        <w:t>👦</w:t>
      </w:r>
      <w:r w:rsidR="00D667D1" w:rsidRPr="00D667D1">
        <w:rPr>
          <w:rFonts w:cstheme="minorHAnsi"/>
        </w:rPr>
        <w:t>Gamme Cargo particulier pour</w:t>
      </w:r>
      <w:r w:rsidR="00D667D1" w:rsidRPr="00D667D1">
        <w:rPr>
          <w:rFonts w:cstheme="minorHAnsi"/>
        </w:rPr>
        <w:t xml:space="preserve"> 88€/mois </w:t>
      </w:r>
      <w:r w:rsidR="00D667D1" w:rsidRPr="00D667D1">
        <w:rPr>
          <w:rFonts w:cstheme="minorHAnsi"/>
        </w:rPr>
        <w:br/>
      </w:r>
      <w:r w:rsidR="00D667D1" w:rsidRPr="00D667D1">
        <w:rPr>
          <w:rFonts w:ascii="Segoe UI Symbol" w:hAnsi="Segoe UI Symbol" w:cs="Segoe UI Symbol"/>
        </w:rPr>
        <w:t>🏢</w:t>
      </w:r>
      <w:r w:rsidR="00D667D1" w:rsidRPr="00D667D1">
        <w:rPr>
          <w:rFonts w:cstheme="minorHAnsi"/>
        </w:rPr>
        <w:t xml:space="preserve"> </w:t>
      </w:r>
      <w:r w:rsidR="00D667D1" w:rsidRPr="00D667D1">
        <w:rPr>
          <w:rFonts w:cstheme="minorHAnsi"/>
        </w:rPr>
        <w:t xml:space="preserve">Gamme professionnelle à partir de </w:t>
      </w:r>
      <w:r w:rsidR="00D667D1" w:rsidRPr="00D667D1">
        <w:rPr>
          <w:rFonts w:cstheme="minorHAnsi"/>
        </w:rPr>
        <w:t xml:space="preserve">120€/mois </w:t>
      </w:r>
      <w:r w:rsidR="00D667D1" w:rsidRPr="00D667D1">
        <w:rPr>
          <w:rFonts w:cstheme="minorHAnsi"/>
        </w:rPr>
        <w:br/>
        <w:t>*</w:t>
      </w:r>
      <w:r w:rsidR="00D667D1" w:rsidRPr="00D667D1">
        <w:rPr>
          <w:rFonts w:cstheme="minorHAnsi"/>
          <w:i/>
        </w:rPr>
        <w:t>Hors tarifs réduits</w:t>
      </w:r>
      <w:bookmarkStart w:id="0" w:name="_GoBack"/>
      <w:bookmarkEnd w:id="0"/>
      <w:r w:rsidR="00D667D1" w:rsidRPr="00D667D1">
        <w:rPr>
          <w:rFonts w:cstheme="minorHAnsi"/>
        </w:rPr>
        <w:br/>
      </w:r>
      <w:r w:rsidR="00D667D1" w:rsidRPr="00D667D1">
        <w:rPr>
          <w:rFonts w:cstheme="minorHAnsi"/>
        </w:rPr>
        <w:br/>
      </w:r>
      <w:r w:rsidR="00D667D1" w:rsidRPr="00D667D1">
        <w:rPr>
          <w:rFonts w:ascii="Segoe UI Symbol" w:hAnsi="Segoe UI Symbol" w:cs="Segoe UI Symbol"/>
        </w:rPr>
        <w:t>🔒</w:t>
      </w:r>
      <w:r w:rsidR="00D667D1" w:rsidRPr="00D667D1">
        <w:rPr>
          <w:rFonts w:cstheme="minorHAnsi"/>
        </w:rPr>
        <w:t xml:space="preserve"> Assurance et accessoires disponibles</w:t>
      </w:r>
      <w:r w:rsidR="00D667D1" w:rsidRPr="00D667D1">
        <w:rPr>
          <w:rFonts w:cstheme="minorHAnsi"/>
        </w:rPr>
        <w:t xml:space="preserve"> en option</w:t>
      </w:r>
      <w:r w:rsidR="00D667D1" w:rsidRPr="00D667D1">
        <w:rPr>
          <w:rFonts w:cstheme="minorHAnsi"/>
        </w:rPr>
        <w:t>.</w:t>
      </w:r>
      <w:r w:rsidR="00D667D1" w:rsidRPr="00D667D1">
        <w:rPr>
          <w:rFonts w:cstheme="minorHAnsi"/>
        </w:rPr>
        <w:t xml:space="preserve"> </w:t>
      </w:r>
    </w:p>
    <w:p w14:paraId="19E1506F" w14:textId="77777777" w:rsidR="00D667D1" w:rsidRPr="00D667D1" w:rsidRDefault="00D667D1">
      <w:pPr>
        <w:rPr>
          <w:rFonts w:cstheme="minorHAnsi"/>
        </w:rPr>
      </w:pPr>
    </w:p>
    <w:p w14:paraId="73D76CB1" w14:textId="77777777" w:rsidR="00D667D1" w:rsidRPr="00D667D1" w:rsidRDefault="00D667D1">
      <w:pPr>
        <w:rPr>
          <w:rFonts w:cstheme="minorHAnsi"/>
        </w:rPr>
      </w:pPr>
      <w:r w:rsidRPr="00D667D1">
        <w:rPr>
          <w:rFonts w:ascii="Segoe UI Symbol" w:hAnsi="Segoe UI Symbol" w:cs="Segoe UI Symbol"/>
        </w:rPr>
        <w:t>👉</w:t>
      </w:r>
      <w:r w:rsidRPr="00D667D1">
        <w:rPr>
          <w:rFonts w:cstheme="minorHAnsi"/>
        </w:rPr>
        <w:t xml:space="preserve"> Plus d’informations sur </w:t>
      </w:r>
      <w:hyperlink r:id="rId7" w:history="1">
        <w:r w:rsidRPr="00D667D1">
          <w:rPr>
            <w:rStyle w:val="Lienhypertexte"/>
            <w:rFonts w:cstheme="minorHAnsi"/>
          </w:rPr>
          <w:t>www.veligo-location.fr</w:t>
        </w:r>
      </w:hyperlink>
      <w:r w:rsidRPr="00D667D1">
        <w:rPr>
          <w:rFonts w:cstheme="minorHAnsi"/>
        </w:rPr>
        <w:t xml:space="preserve"> </w:t>
      </w:r>
    </w:p>
    <w:p w14:paraId="2A71AF40" w14:textId="77777777" w:rsidR="007550EA" w:rsidRPr="00D667D1" w:rsidRDefault="007550EA">
      <w:pPr>
        <w:rPr>
          <w:rFonts w:cstheme="minorHAnsi"/>
        </w:rPr>
      </w:pPr>
    </w:p>
    <w:sectPr w:rsidR="007550EA" w:rsidRPr="00D66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0EA"/>
    <w:rsid w:val="006443F5"/>
    <w:rsid w:val="007550EA"/>
    <w:rsid w:val="009D5FE4"/>
    <w:rsid w:val="00D6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7A92"/>
  <w15:chartTrackingRefBased/>
  <w15:docId w15:val="{644B819F-234E-43EC-A862-C1D10BE1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667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veligo-location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10940DD741A64D87A69AAB67923CF1" ma:contentTypeVersion="19" ma:contentTypeDescription="Crée un document." ma:contentTypeScope="" ma:versionID="d6151255bd8ea9aa695647849d2b4a16">
  <xsd:schema xmlns:xsd="http://www.w3.org/2001/XMLSchema" xmlns:xs="http://www.w3.org/2001/XMLSchema" xmlns:p="http://schemas.microsoft.com/office/2006/metadata/properties" xmlns:ns2="d92d4e5c-c965-4fcb-9286-3248526c2e03" xmlns:ns3="014a15ae-991a-456b-9cd6-2b3da29c2688" targetNamespace="http://schemas.microsoft.com/office/2006/metadata/properties" ma:root="true" ma:fieldsID="57deb913741c52d2bb7bb395e3ec7f6b" ns2:_="" ns3:_="">
    <xsd:import namespace="d92d4e5c-c965-4fcb-9286-3248526c2e03"/>
    <xsd:import namespace="014a15ae-991a-456b-9cd6-2b3da29c26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d4e5c-c965-4fcb-9286-3248526c2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63e13a61-b2c7-4246-b1e6-f08b241a42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a15ae-991a-456b-9cd6-2b3da29c26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80e3c9-2de8-4284-9be5-c8ce40ee3d1b}" ma:internalName="TaxCatchAll" ma:showField="CatchAllData" ma:web="014a15ae-991a-456b-9cd6-2b3da29c26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2d4e5c-c965-4fcb-9286-3248526c2e03">
      <Terms xmlns="http://schemas.microsoft.com/office/infopath/2007/PartnerControls"/>
    </lcf76f155ced4ddcb4097134ff3c332f>
    <TaxCatchAll xmlns="014a15ae-991a-456b-9cd6-2b3da29c2688" xsi:nil="true"/>
  </documentManagement>
</p:properties>
</file>

<file path=customXml/itemProps1.xml><?xml version="1.0" encoding="utf-8"?>
<ds:datastoreItem xmlns:ds="http://schemas.openxmlformats.org/officeDocument/2006/customXml" ds:itemID="{139A784E-45F8-4B30-85ED-61EC0F07B7B4}"/>
</file>

<file path=customXml/itemProps2.xml><?xml version="1.0" encoding="utf-8"?>
<ds:datastoreItem xmlns:ds="http://schemas.openxmlformats.org/officeDocument/2006/customXml" ds:itemID="{AD7E5022-195B-4DDE-991F-08C9EE328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ACA1AD-2455-456F-BBA6-DA531432D74B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014a15ae-991a-456b-9cd6-2b3da29c2688"/>
    <ds:schemaRef ds:uri="d92d4e5c-c965-4fcb-9286-3248526c2e0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 Poste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Juliette</dc:creator>
  <cp:keywords/>
  <dc:description/>
  <cp:lastModifiedBy>ROBIN Juliette</cp:lastModifiedBy>
  <cp:revision>1</cp:revision>
  <dcterms:created xsi:type="dcterms:W3CDTF">2026-03-02T15:43:00Z</dcterms:created>
  <dcterms:modified xsi:type="dcterms:W3CDTF">2026-03-02T16:17:00Z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0x0101001110940DD741A64D87A69AAB67923CF1</vt:lpwstr>
  </property>
</Properties>
</file>